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C1F95A" w14:textId="0E7D1AEA" w:rsidR="00F35072" w:rsidRDefault="003259FD">
      <w:r>
        <w:t xml:space="preserve">2. třída – čtení a psaní </w:t>
      </w:r>
      <w:proofErr w:type="gramStart"/>
      <w:r>
        <w:t>od  1.</w:t>
      </w:r>
      <w:proofErr w:type="gramEnd"/>
      <w:r>
        <w:t xml:space="preserve"> března do 5. března 2021</w:t>
      </w:r>
    </w:p>
    <w:p w14:paraId="6727360F" w14:textId="4670A598" w:rsidR="003259FD" w:rsidRDefault="003259FD">
      <w:r>
        <w:t xml:space="preserve">Psaní: Písanka str. </w:t>
      </w:r>
      <w:proofErr w:type="gramStart"/>
      <w:r>
        <w:t>24 – 27</w:t>
      </w:r>
      <w:proofErr w:type="gramEnd"/>
    </w:p>
    <w:p w14:paraId="528A5644" w14:textId="52C78B19" w:rsidR="003259FD" w:rsidRDefault="003259FD">
      <w:r>
        <w:t xml:space="preserve">Čítanka: str.  </w:t>
      </w:r>
      <w:proofErr w:type="gramStart"/>
      <w:r>
        <w:t>79 – 82</w:t>
      </w:r>
      <w:proofErr w:type="gramEnd"/>
    </w:p>
    <w:p w14:paraId="35D49B05" w14:textId="60AB4739" w:rsidR="003259FD" w:rsidRDefault="003259FD">
      <w:r>
        <w:t>Do konce března – zápis do čtenářských listů</w:t>
      </w:r>
    </w:p>
    <w:p w14:paraId="3D320F72" w14:textId="77777777" w:rsidR="003259FD" w:rsidRDefault="003259FD"/>
    <w:sectPr w:rsidR="003259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9FD"/>
    <w:rsid w:val="003259FD"/>
    <w:rsid w:val="0077242E"/>
    <w:rsid w:val="00F35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439AA"/>
  <w15:chartTrackingRefBased/>
  <w15:docId w15:val="{EB83146C-1FCA-47D7-B785-AB9032E11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Gulaková Jana</dc:creator>
  <cp:keywords/>
  <dc:description/>
  <cp:lastModifiedBy>Gulaková Jana</cp:lastModifiedBy>
  <cp:revision>1</cp:revision>
  <dcterms:created xsi:type="dcterms:W3CDTF">2021-03-03T08:17:00Z</dcterms:created>
  <dcterms:modified xsi:type="dcterms:W3CDTF">2021-03-03T08:32:00Z</dcterms:modified>
</cp:coreProperties>
</file>